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02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03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04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05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06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07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08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09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0A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0B" w14:textId="77777777" w:rsidR="007F26C4" w:rsidRDefault="007F26C4">
      <w:pPr>
        <w:jc w:val="both"/>
        <w:rPr>
          <w:b/>
          <w:bCs/>
          <w:color w:val="000000"/>
          <w:sz w:val="32"/>
          <w:szCs w:val="32"/>
          <w:highlight w:val="white"/>
        </w:rPr>
      </w:pPr>
    </w:p>
    <w:p w14:paraId="0000000C" w14:textId="77777777" w:rsidR="007F26C4" w:rsidRDefault="00EE128A">
      <w:pPr>
        <w:jc w:val="center"/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 xml:space="preserve">PRAVILNIK </w:t>
      </w:r>
    </w:p>
    <w:p w14:paraId="0000000D" w14:textId="77777777" w:rsidR="007F26C4" w:rsidRDefault="007F26C4">
      <w:pPr>
        <w:jc w:val="center"/>
        <w:rPr>
          <w:b/>
          <w:bCs/>
          <w:color w:val="000000"/>
          <w:sz w:val="32"/>
          <w:szCs w:val="32"/>
          <w:highlight w:val="white"/>
        </w:rPr>
      </w:pPr>
    </w:p>
    <w:p w14:paraId="0000000E" w14:textId="77777777" w:rsidR="007F26C4" w:rsidRDefault="00EE128A">
      <w:pPr>
        <w:jc w:val="center"/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 xml:space="preserve">O PROVEDBI POSTUPAKA JEDNOSTAVNE NABAVE </w:t>
      </w:r>
    </w:p>
    <w:p w14:paraId="0000000F" w14:textId="77777777" w:rsidR="007F26C4" w:rsidRDefault="007F26C4">
      <w:pPr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00000010" w14:textId="77777777" w:rsidR="007F26C4" w:rsidRDefault="00EE128A">
      <w:pPr>
        <w:jc w:val="both"/>
        <w:rPr>
          <w:color w:val="000000"/>
          <w:sz w:val="40"/>
          <w:szCs w:val="40"/>
          <w:highlight w:val="white"/>
        </w:rPr>
      </w:pPr>
      <w:r>
        <w:rPr>
          <w:b/>
          <w:bCs/>
          <w:color w:val="000000"/>
          <w:sz w:val="40"/>
          <w:szCs w:val="40"/>
          <w:highlight w:val="white"/>
        </w:rPr>
        <w:t xml:space="preserve">                           </w:t>
      </w:r>
    </w:p>
    <w:p w14:paraId="00000011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2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3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4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5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6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7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8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9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A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B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C" w14:textId="77777777" w:rsidR="007F26C4" w:rsidRDefault="00EE128A">
      <w:pPr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                                                    Rujan 2026.</w:t>
      </w:r>
    </w:p>
    <w:p w14:paraId="0000001D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1E" w14:textId="77777777" w:rsidR="007F26C4" w:rsidRDefault="007F26C4">
      <w:pPr>
        <w:jc w:val="both"/>
        <w:rPr>
          <w:color w:val="000000"/>
          <w:sz w:val="40"/>
          <w:szCs w:val="40"/>
          <w:highlight w:val="white"/>
        </w:rPr>
      </w:pPr>
    </w:p>
    <w:p w14:paraId="0000001F" w14:textId="77777777" w:rsidR="007F26C4" w:rsidRDefault="00EE128A">
      <w:pPr>
        <w:jc w:val="both"/>
        <w:rPr>
          <w:i/>
          <w:iCs/>
          <w:color w:val="000000"/>
          <w:highlight w:val="white"/>
        </w:rPr>
      </w:pPr>
      <w:r>
        <w:rPr>
          <w:color w:val="000000"/>
          <w:sz w:val="40"/>
          <w:szCs w:val="40"/>
          <w:highlight w:val="white"/>
        </w:rPr>
        <w:t xml:space="preserve">                               </w:t>
      </w:r>
    </w:p>
    <w:p w14:paraId="00000020" w14:textId="77777777" w:rsidR="007F26C4" w:rsidRDefault="007F26C4">
      <w:pPr>
        <w:jc w:val="both"/>
        <w:rPr>
          <w:i/>
          <w:iCs/>
          <w:color w:val="000000"/>
          <w:highlight w:val="white"/>
        </w:rPr>
      </w:pPr>
    </w:p>
    <w:p w14:paraId="00000021" w14:textId="77777777" w:rsidR="007F26C4" w:rsidRDefault="00EE128A">
      <w:pPr>
        <w:jc w:val="both"/>
        <w:rPr>
          <w:b/>
          <w:bCs/>
          <w:i/>
          <w:iCs/>
          <w:color w:val="000000"/>
          <w:highlight w:val="white"/>
        </w:rPr>
      </w:pPr>
      <w:r>
        <w:rPr>
          <w:i/>
          <w:iCs/>
          <w:color w:val="000000"/>
          <w:highlight w:val="white"/>
        </w:rPr>
        <w:t xml:space="preserve">                                                                                  </w:t>
      </w:r>
    </w:p>
    <w:p w14:paraId="00000022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23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24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Na temelju članka 15. stavka 2. Zakona o javnoj nabavi (Narodne novine, br. 120/16, 114/22 i 48/26.) i članka 2</w:t>
      </w:r>
      <w:r>
        <w:rPr>
          <w:highlight w:val="white"/>
        </w:rPr>
        <w:t>9</w:t>
      </w:r>
      <w:r>
        <w:rPr>
          <w:color w:val="000000"/>
          <w:highlight w:val="white"/>
        </w:rPr>
        <w:t xml:space="preserve">. Statuta </w:t>
      </w:r>
      <w:r>
        <w:rPr>
          <w:highlight w:val="white"/>
        </w:rPr>
        <w:t xml:space="preserve">Osnovne </w:t>
      </w:r>
      <w:r>
        <w:rPr>
          <w:color w:val="000000"/>
          <w:highlight w:val="white"/>
        </w:rPr>
        <w:t xml:space="preserve">škole Kajzerica, Školski odbor </w:t>
      </w:r>
      <w:r>
        <w:rPr>
          <w:highlight w:val="white"/>
        </w:rPr>
        <w:t>Osnovne škole Kajzerica</w:t>
      </w:r>
      <w:r>
        <w:rPr>
          <w:color w:val="000000"/>
          <w:highlight w:val="white"/>
        </w:rPr>
        <w:t xml:space="preserve">, na __ sjednici, održanoj ___________ 2026. godine donio je </w:t>
      </w:r>
    </w:p>
    <w:p w14:paraId="00000025" w14:textId="77777777" w:rsidR="007F26C4" w:rsidRDefault="007F26C4">
      <w:pPr>
        <w:jc w:val="both"/>
        <w:rPr>
          <w:color w:val="000000"/>
          <w:highlight w:val="white"/>
        </w:rPr>
      </w:pPr>
    </w:p>
    <w:p w14:paraId="00000026" w14:textId="77777777" w:rsidR="007F26C4" w:rsidRDefault="007F26C4">
      <w:pPr>
        <w:jc w:val="center"/>
        <w:rPr>
          <w:color w:val="000000"/>
          <w:highlight w:val="white"/>
        </w:rPr>
      </w:pPr>
    </w:p>
    <w:p w14:paraId="00000027" w14:textId="77777777" w:rsidR="007F26C4" w:rsidRDefault="00EE128A">
      <w:pPr>
        <w:jc w:val="center"/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 xml:space="preserve">PRAVILNIK </w:t>
      </w:r>
    </w:p>
    <w:p w14:paraId="00000028" w14:textId="77777777" w:rsidR="007F26C4" w:rsidRDefault="007F26C4">
      <w:pPr>
        <w:jc w:val="center"/>
        <w:rPr>
          <w:b/>
          <w:bCs/>
          <w:color w:val="000000"/>
          <w:sz w:val="28"/>
          <w:szCs w:val="28"/>
          <w:highlight w:val="white"/>
        </w:rPr>
      </w:pPr>
    </w:p>
    <w:p w14:paraId="00000029" w14:textId="77777777" w:rsidR="007F26C4" w:rsidRDefault="00EE128A">
      <w:pPr>
        <w:jc w:val="center"/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 xml:space="preserve">O PROVEDBI POSTUPAKA JEDNOSTAVNE NABAVE </w:t>
      </w:r>
    </w:p>
    <w:p w14:paraId="0000002A" w14:textId="77777777" w:rsidR="007F26C4" w:rsidRDefault="007F26C4">
      <w:pPr>
        <w:spacing w:before="120"/>
        <w:jc w:val="both"/>
        <w:rPr>
          <w:b/>
          <w:bCs/>
          <w:color w:val="000000"/>
          <w:sz w:val="28"/>
          <w:szCs w:val="28"/>
          <w:highlight w:val="white"/>
        </w:rPr>
      </w:pPr>
    </w:p>
    <w:p w14:paraId="0000002B" w14:textId="77777777" w:rsidR="007F26C4" w:rsidRDefault="00EE128A">
      <w:pPr>
        <w:spacing w:before="12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                                                      I. Opće odredbe</w:t>
      </w:r>
    </w:p>
    <w:p w14:paraId="0000002C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spacing w:before="120"/>
        <w:ind w:left="885"/>
        <w:jc w:val="both"/>
        <w:rPr>
          <w:b/>
          <w:bCs/>
          <w:color w:val="000000"/>
          <w:highlight w:val="white"/>
        </w:rPr>
      </w:pPr>
    </w:p>
    <w:p w14:paraId="0000002D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         Članak 1.</w:t>
      </w:r>
    </w:p>
    <w:p w14:paraId="0000002E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highlight w:val="white"/>
        </w:rPr>
      </w:pPr>
    </w:p>
    <w:p w14:paraId="0000002F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(1) Ovim Pravilnikom se uređuju pravila, uvjeti i postupci za nabavu robe i usluga naručitelja </w:t>
      </w:r>
      <w:r>
        <w:rPr>
          <w:highlight w:val="white"/>
        </w:rPr>
        <w:t xml:space="preserve">Osnovne </w:t>
      </w:r>
      <w:r>
        <w:rPr>
          <w:color w:val="000000"/>
          <w:highlight w:val="white"/>
        </w:rPr>
        <w:t>škole Kajzerica (u daljnjem tekstu: Škola) čija je procijenjena vrijednost bez p</w:t>
      </w:r>
      <w:r>
        <w:rPr>
          <w:color w:val="000000"/>
          <w:highlight w:val="white"/>
        </w:rPr>
        <w:t xml:space="preserve">oreza na dodanu vrijednost (PDV) manja od 50.000 eura i nabavu radova čija je procijenjena vrijednost bez poreza na dodanu vrijednost (PDV)  manja od 100.000 eura (u daljnjem tekstu: jednostavna nabava). </w:t>
      </w:r>
    </w:p>
    <w:p w14:paraId="00000030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Na postupke jednostavne nabave ne primjenjuju s</w:t>
      </w:r>
      <w:r>
        <w:rPr>
          <w:color w:val="000000"/>
          <w:highlight w:val="white"/>
        </w:rPr>
        <w:t xml:space="preserve">e odredbe Zakona o javnoj nabavi, osim odredbi koje se sukladno Zakonu izričito primjenjuju na jednostavnu nabavu. </w:t>
      </w:r>
    </w:p>
    <w:p w14:paraId="00000031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(3) Škola je obvezna primijeniti odredbe Zakona o javnoj nabavi za nabavu robe, radova, usluga te provedbu projektnih natječaja čija je proc</w:t>
      </w:r>
      <w:r>
        <w:rPr>
          <w:color w:val="000000"/>
          <w:highlight w:val="white"/>
        </w:rPr>
        <w:t>ijenjena vrijednost jednaka ili veća od pragova iz stavka 1. ovoga članka.</w:t>
      </w:r>
    </w:p>
    <w:p w14:paraId="00000032" w14:textId="77777777" w:rsidR="007F26C4" w:rsidRDefault="007F26C4">
      <w:pPr>
        <w:jc w:val="both"/>
        <w:rPr>
          <w:highlight w:val="white"/>
        </w:rPr>
      </w:pPr>
    </w:p>
    <w:p w14:paraId="00000033" w14:textId="77777777" w:rsidR="007F26C4" w:rsidRDefault="00EE128A">
      <w:pPr>
        <w:jc w:val="center"/>
        <w:rPr>
          <w:color w:val="000000"/>
          <w:highlight w:val="white"/>
        </w:rPr>
      </w:pPr>
      <w:r>
        <w:rPr>
          <w:color w:val="000000"/>
          <w:highlight w:val="white"/>
        </w:rPr>
        <w:t>Članak 2.</w:t>
      </w:r>
    </w:p>
    <w:p w14:paraId="00000034" w14:textId="77777777" w:rsidR="007F26C4" w:rsidRDefault="007F26C4">
      <w:pPr>
        <w:jc w:val="both"/>
        <w:rPr>
          <w:color w:val="000000"/>
          <w:highlight w:val="white"/>
        </w:rPr>
      </w:pPr>
    </w:p>
    <w:p w14:paraId="00000035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(1) Vrijednosni pragovi utvrđeni ovim Pravilnikom određuju način provedbe postupaka jednostavne nabave te sami po sebi ne određuju ovlasti ravnatelja, Školskog odbora i </w:t>
      </w:r>
      <w:r>
        <w:rPr>
          <w:color w:val="000000"/>
          <w:highlight w:val="white"/>
        </w:rPr>
        <w:t>Osnivača za odlučivanje o sklapanju pravnih poslova, davanje prethodnih suglasnosti i sklapanje ugovora.</w:t>
      </w:r>
    </w:p>
    <w:p w14:paraId="00000036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Pri odlučivanju o sklapanju pravnog posla, davanju prethodne suglasnosti i sklapanju ugovora primjenjuju se važeće odredbe Statuta Škole i drugih a</w:t>
      </w:r>
      <w:r>
        <w:rPr>
          <w:color w:val="000000"/>
          <w:highlight w:val="white"/>
        </w:rPr>
        <w:t>kata kojima su uređene ovlasti ravnatelja, Školskog odbora i Osnivača.</w:t>
      </w:r>
    </w:p>
    <w:p w14:paraId="00000037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(3) Ako je prema važećim aktima za sklapanje određenog pravnog posla potrebna prethodna odluka odnosno suglasnost Školskog odbora ili Osnivača, ugovor ili drugi pravni posao može se skl</w:t>
      </w:r>
      <w:r>
        <w:rPr>
          <w:color w:val="000000"/>
          <w:highlight w:val="white"/>
        </w:rPr>
        <w:t>opiti tek nakon pribavljanja potrebne odluke odnosno suglasnosti.</w:t>
      </w:r>
    </w:p>
    <w:p w14:paraId="00000038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(4) Provedba postupka jednostavne nabave prema ovom Pravilniku ne zamjenjuje obvezu pribavljanja odluke odnosno suglasnosti iz stavka 3. ovoga članka.</w:t>
      </w:r>
    </w:p>
    <w:p w14:paraId="00000039" w14:textId="77777777" w:rsidR="007F26C4" w:rsidRDefault="007F26C4">
      <w:pPr>
        <w:jc w:val="both"/>
        <w:rPr>
          <w:color w:val="000000"/>
          <w:highlight w:val="white"/>
        </w:rPr>
      </w:pPr>
    </w:p>
    <w:p w14:paraId="0000003A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</w:t>
      </w:r>
      <w:r>
        <w:rPr>
          <w:color w:val="000000"/>
          <w:highlight w:val="white"/>
        </w:rPr>
        <w:t xml:space="preserve">                      Članak 3.</w:t>
      </w:r>
    </w:p>
    <w:p w14:paraId="0000003B" w14:textId="77777777" w:rsidR="007F26C4" w:rsidRDefault="00EE12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4" w:line="237" w:lineRule="auto"/>
        <w:ind w:right="113"/>
        <w:jc w:val="both"/>
        <w:rPr>
          <w:color w:val="000000"/>
          <w:highlight w:val="white"/>
        </w:rPr>
      </w:pPr>
      <w:r>
        <w:rPr>
          <w:highlight w:val="white"/>
        </w:rPr>
        <w:t xml:space="preserve">(1) </w:t>
      </w:r>
      <w:r>
        <w:rPr>
          <w:color w:val="000000"/>
          <w:highlight w:val="white"/>
        </w:rPr>
        <w:t>Izrazi koji se koriste u ovom Pravilniku, a imaju rodno značenje, koriste se neutralno i odnose se jednako na muški i ženski rod.</w:t>
      </w:r>
    </w:p>
    <w:p w14:paraId="0000003C" w14:textId="77777777" w:rsidR="007F26C4" w:rsidRDefault="007F26C4">
      <w:pPr>
        <w:jc w:val="both"/>
        <w:rPr>
          <w:b/>
          <w:bCs/>
          <w:color w:val="000000"/>
          <w:highlight w:val="white"/>
        </w:rPr>
      </w:pPr>
    </w:p>
    <w:p w14:paraId="0000003D" w14:textId="77777777" w:rsidR="007F26C4" w:rsidRDefault="007F26C4">
      <w:pPr>
        <w:jc w:val="both"/>
        <w:rPr>
          <w:b/>
          <w:bCs/>
          <w:color w:val="000000"/>
          <w:highlight w:val="white"/>
        </w:rPr>
      </w:pPr>
    </w:p>
    <w:p w14:paraId="0000003E" w14:textId="77777777" w:rsidR="007F26C4" w:rsidRDefault="007F26C4">
      <w:pPr>
        <w:jc w:val="both"/>
        <w:rPr>
          <w:b/>
          <w:bCs/>
          <w:color w:val="000000"/>
          <w:highlight w:val="white"/>
        </w:rPr>
      </w:pPr>
    </w:p>
    <w:p w14:paraId="0000003F" w14:textId="77777777" w:rsidR="007F26C4" w:rsidRDefault="007F26C4">
      <w:pPr>
        <w:jc w:val="both"/>
        <w:rPr>
          <w:b/>
          <w:bCs/>
          <w:color w:val="000000"/>
          <w:highlight w:val="white"/>
        </w:rPr>
      </w:pPr>
    </w:p>
    <w:p w14:paraId="00000040" w14:textId="77777777" w:rsidR="007F26C4" w:rsidRDefault="007F26C4">
      <w:pPr>
        <w:jc w:val="both"/>
        <w:rPr>
          <w:b/>
          <w:bCs/>
          <w:color w:val="000000"/>
          <w:highlight w:val="white"/>
        </w:rPr>
      </w:pPr>
    </w:p>
    <w:p w14:paraId="00000041" w14:textId="77777777" w:rsidR="007F26C4" w:rsidRDefault="007F26C4">
      <w:pPr>
        <w:jc w:val="both"/>
        <w:rPr>
          <w:b/>
          <w:bCs/>
          <w:color w:val="000000"/>
          <w:highlight w:val="white"/>
        </w:rPr>
      </w:pPr>
    </w:p>
    <w:p w14:paraId="00000042" w14:textId="77777777" w:rsidR="007F26C4" w:rsidRDefault="00EE128A">
      <w:pPr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                                              II. Načela javne nabave</w:t>
      </w:r>
      <w:r>
        <w:rPr>
          <w:color w:val="000000"/>
          <w:highlight w:val="white"/>
        </w:rPr>
        <w:t xml:space="preserve">           </w:t>
      </w:r>
      <w:r>
        <w:rPr>
          <w:b/>
          <w:bCs/>
          <w:color w:val="000000"/>
          <w:highlight w:val="white"/>
        </w:rPr>
        <w:t xml:space="preserve">           </w:t>
      </w:r>
    </w:p>
    <w:p w14:paraId="00000043" w14:textId="77777777" w:rsidR="007F26C4" w:rsidRDefault="007F26C4">
      <w:pPr>
        <w:jc w:val="both"/>
        <w:rPr>
          <w:color w:val="000000"/>
          <w:highlight w:val="white"/>
        </w:rPr>
      </w:pPr>
    </w:p>
    <w:p w14:paraId="00000044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</w:t>
      </w:r>
      <w:r>
        <w:rPr>
          <w:color w:val="000000"/>
          <w:highlight w:val="white"/>
        </w:rPr>
        <w:t xml:space="preserve">                                 Članak 4.</w:t>
      </w:r>
    </w:p>
    <w:p w14:paraId="00000045" w14:textId="77777777" w:rsidR="007F26C4" w:rsidRDefault="007F26C4">
      <w:pPr>
        <w:jc w:val="both"/>
        <w:rPr>
          <w:color w:val="000000"/>
          <w:highlight w:val="white"/>
        </w:rPr>
      </w:pPr>
    </w:p>
    <w:p w14:paraId="00000046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(1) U provedbi postupaka jednostavne nabave sukladno ovom Pravilniku, Škola je obvezna poštovati načela javne nabave iz članka 4. Zakona o javnoj nabavi, osigurati pravnu zaštitu gospodarskim subjektima te primij</w:t>
      </w:r>
      <w:r>
        <w:rPr>
          <w:color w:val="000000"/>
          <w:highlight w:val="white"/>
        </w:rPr>
        <w:t>eniti elektronička sredstva komunikacije.</w:t>
      </w:r>
    </w:p>
    <w:p w14:paraId="00000047" w14:textId="77777777" w:rsidR="007F26C4" w:rsidRDefault="00EE128A">
      <w:pPr>
        <w:spacing w:before="12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Škola je obvezna primjenjivati odredbe ovoga Pravilnika na način koji omogućava učinkovitu nabavu robe, usluga i radova te ekonomično i svrhovito trošenje proračunskih sredstava.</w:t>
      </w:r>
    </w:p>
    <w:p w14:paraId="00000048" w14:textId="77777777" w:rsidR="007F26C4" w:rsidRDefault="007F26C4">
      <w:pPr>
        <w:spacing w:before="120"/>
        <w:jc w:val="both"/>
        <w:rPr>
          <w:color w:val="000000"/>
          <w:highlight w:val="white"/>
        </w:rPr>
      </w:pPr>
    </w:p>
    <w:p w14:paraId="00000049" w14:textId="77777777" w:rsidR="007F26C4" w:rsidRDefault="00EE128A">
      <w:pPr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                              </w:t>
      </w:r>
      <w:r>
        <w:rPr>
          <w:b/>
          <w:bCs/>
          <w:color w:val="000000"/>
          <w:highlight w:val="white"/>
        </w:rPr>
        <w:t xml:space="preserve">                        III. Sukob interesa</w:t>
      </w:r>
    </w:p>
    <w:p w14:paraId="0000004A" w14:textId="77777777" w:rsidR="007F26C4" w:rsidRDefault="007F26C4">
      <w:pPr>
        <w:jc w:val="both"/>
        <w:rPr>
          <w:color w:val="000000"/>
          <w:highlight w:val="white"/>
        </w:rPr>
      </w:pPr>
    </w:p>
    <w:p w14:paraId="0000004B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    Članak 5.</w:t>
      </w:r>
    </w:p>
    <w:p w14:paraId="0000004C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4D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8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(1) Na sprječavanje sukoba interesa primjenjuju se odredbe članaka 75. do 83. Zakona o javnoj nabavi.</w:t>
      </w:r>
    </w:p>
    <w:p w14:paraId="0000004E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Sukob interesa obuhvaća situacije kada predstavnici Škole (ravnatelj, članovi Školskog odbora, članovi povjerenstva za provedbu postupka jednostavne n</w:t>
      </w:r>
      <w:r>
        <w:rPr>
          <w:color w:val="000000"/>
          <w:highlight w:val="white"/>
        </w:rPr>
        <w:t>abave) koji sudjeluju u postupku ili mogu utjecati na ishod, imaju izravan ili neizravan financijski, gospodarski ili drugi osobni interes koji bi mogao kompromitirati njihovu nepristranost.</w:t>
      </w:r>
    </w:p>
    <w:p w14:paraId="0000004F" w14:textId="77777777" w:rsidR="007F26C4" w:rsidRDefault="007F26C4">
      <w:pPr>
        <w:jc w:val="both"/>
        <w:rPr>
          <w:color w:val="000000"/>
          <w:highlight w:val="white"/>
        </w:rPr>
      </w:pPr>
    </w:p>
    <w:p w14:paraId="00000050" w14:textId="77777777" w:rsidR="007F26C4" w:rsidRDefault="007F26C4">
      <w:pPr>
        <w:jc w:val="both"/>
        <w:rPr>
          <w:color w:val="000000"/>
          <w:highlight w:val="white"/>
        </w:rPr>
      </w:pPr>
    </w:p>
    <w:p w14:paraId="00000051" w14:textId="77777777" w:rsidR="007F26C4" w:rsidRDefault="00EE128A">
      <w:pPr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                                           IV. Postupci jednost</w:t>
      </w:r>
      <w:r>
        <w:rPr>
          <w:b/>
          <w:bCs/>
          <w:color w:val="000000"/>
          <w:highlight w:val="white"/>
        </w:rPr>
        <w:t>avne nabave</w:t>
      </w:r>
    </w:p>
    <w:p w14:paraId="00000052" w14:textId="77777777" w:rsidR="007F26C4" w:rsidRDefault="007F26C4">
      <w:pPr>
        <w:jc w:val="both"/>
        <w:rPr>
          <w:color w:val="000000"/>
          <w:highlight w:val="white"/>
        </w:rPr>
      </w:pPr>
    </w:p>
    <w:p w14:paraId="00000053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    Članak 6.</w:t>
      </w:r>
    </w:p>
    <w:p w14:paraId="00000054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55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(1) Postupci jednostavne nabave i način njihove provedbe razlikuju se s obzirom na procijenjenu vrijednost nabave, kako slijedi:</w:t>
      </w:r>
    </w:p>
    <w:p w14:paraId="00000056" w14:textId="77777777" w:rsidR="007F26C4" w:rsidRDefault="00EE128A">
      <w:pPr>
        <w:numPr>
          <w:ilvl w:val="0"/>
          <w:numId w:val="3"/>
        </w:num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za nabavu robe, usluga i radova procijenjene v</w:t>
      </w:r>
      <w:r>
        <w:rPr>
          <w:color w:val="000000"/>
          <w:highlight w:val="white"/>
        </w:rPr>
        <w:t xml:space="preserve">rijednosti manje od 5.000,00 eura – postupak nabave provodi se pribavljanjem najmanje jedne ponude, </w:t>
      </w:r>
    </w:p>
    <w:p w14:paraId="00000057" w14:textId="77777777" w:rsidR="007F26C4" w:rsidRDefault="00EE128A">
      <w:pPr>
        <w:numPr>
          <w:ilvl w:val="0"/>
          <w:numId w:val="3"/>
        </w:num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za nabavu robe i usluga procijenjene vrijednosti jednake ili veće od 5.000,00 eura, a manje ili jednake 25.000,00 eura, odnosno za nabavu radova procijenje</w:t>
      </w:r>
      <w:r>
        <w:rPr>
          <w:color w:val="000000"/>
          <w:highlight w:val="white"/>
        </w:rPr>
        <w:t>ne vrijednosti jednake ili veće od 5.000,00 eura, a manje ili jednake 45.000,00 eura – postupak nabave provodi se putem modula jednostavne nabave Elektroničkog oglasnika javne nabave Republike Hrvatske (EOJN RH), upućivanjem poziva na dostavu ponuda najman</w:t>
      </w:r>
      <w:r>
        <w:rPr>
          <w:color w:val="000000"/>
          <w:highlight w:val="white"/>
        </w:rPr>
        <w:t xml:space="preserve">je trima (3) gospodarskim subjektima, </w:t>
      </w:r>
    </w:p>
    <w:p w14:paraId="00000058" w14:textId="77777777" w:rsidR="007F26C4" w:rsidRDefault="00EE128A">
      <w:pPr>
        <w:numPr>
          <w:ilvl w:val="0"/>
          <w:numId w:val="3"/>
        </w:num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za nabavu robe i usluga procijenjene vrijednosti veće od 25.000,00 eura, a manje od 50.000,00 eura, odnosno za nabavu radova procijenjene vrijednosti veće od 45.000,00 eura, a manje od 100.000,00 eura – postupak nabav</w:t>
      </w:r>
      <w:r>
        <w:rPr>
          <w:color w:val="000000"/>
          <w:highlight w:val="white"/>
        </w:rPr>
        <w:t xml:space="preserve">e provodi se putem javne objave u modulu jednostavne nabave EOJN RH. </w:t>
      </w:r>
    </w:p>
    <w:p w14:paraId="00000059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Svi iznosi iz stavka 1. ovoga članka iskazani su bez poreza na dodanu vrijednost (PDV).</w:t>
      </w:r>
    </w:p>
    <w:p w14:paraId="0000005A" w14:textId="77777777" w:rsidR="007F26C4" w:rsidRDefault="00EE128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highlight w:val="white"/>
        </w:rPr>
      </w:pPr>
      <w:r>
        <w:rPr>
          <w:highlight w:val="white"/>
        </w:rPr>
        <w:t xml:space="preserve">(3) Postupci jednostavne nabave čija je vrijednost jednaka ili veća od 5.000,00 eura, navode se u Planu nabave i Registru ugovora.  </w:t>
      </w:r>
    </w:p>
    <w:p w14:paraId="0000005B" w14:textId="77777777" w:rsidR="007F26C4" w:rsidRDefault="00EE128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highlight w:val="white"/>
        </w:rPr>
      </w:pPr>
      <w:r>
        <w:rPr>
          <w:highlight w:val="white"/>
        </w:rPr>
        <w:t xml:space="preserve">(4) Plan nabave i Registar ugovora, kao i sve njihove kasnije promjene, objavljuju se na službenim internetskim stranicama </w:t>
      </w:r>
      <w:r>
        <w:rPr>
          <w:highlight w:val="white"/>
        </w:rPr>
        <w:t xml:space="preserve">Elektroničkog oglasnika javne nabave Republike Hrvatske (u daljnjem tekstu: EOJN RH) i na službenoj internet stranici Naručitelja.  </w:t>
      </w:r>
    </w:p>
    <w:p w14:paraId="0000005C" w14:textId="77777777" w:rsidR="007F26C4" w:rsidRDefault="007F26C4">
      <w:pPr>
        <w:jc w:val="both"/>
        <w:rPr>
          <w:color w:val="000000"/>
          <w:highlight w:val="white"/>
        </w:rPr>
      </w:pPr>
    </w:p>
    <w:p w14:paraId="0000005D" w14:textId="77777777" w:rsidR="007F26C4" w:rsidRDefault="007F26C4">
      <w:pPr>
        <w:jc w:val="both"/>
        <w:rPr>
          <w:color w:val="000000"/>
          <w:highlight w:val="white"/>
        </w:rPr>
      </w:pPr>
    </w:p>
    <w:p w14:paraId="0000005E" w14:textId="77777777" w:rsidR="007F26C4" w:rsidRDefault="007F26C4">
      <w:pPr>
        <w:jc w:val="both"/>
        <w:rPr>
          <w:color w:val="000000"/>
          <w:highlight w:val="white"/>
        </w:rPr>
      </w:pPr>
    </w:p>
    <w:p w14:paraId="0000005F" w14:textId="77777777" w:rsidR="007F26C4" w:rsidRDefault="00EE128A">
      <w:pPr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                              V. Provedba postupaka jednostavne nabave</w:t>
      </w:r>
    </w:p>
    <w:p w14:paraId="00000060" w14:textId="77777777" w:rsidR="007F26C4" w:rsidRDefault="007F26C4">
      <w:pPr>
        <w:jc w:val="both"/>
        <w:rPr>
          <w:b/>
          <w:bCs/>
          <w:color w:val="000000"/>
          <w:highlight w:val="white"/>
        </w:rPr>
      </w:pPr>
    </w:p>
    <w:p w14:paraId="00000061" w14:textId="77777777" w:rsidR="007F26C4" w:rsidRDefault="00EE128A">
      <w:pPr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1. Provedba postupka jednostavne nabave procijen</w:t>
      </w:r>
      <w:r>
        <w:rPr>
          <w:b/>
          <w:bCs/>
          <w:color w:val="000000"/>
          <w:highlight w:val="white"/>
        </w:rPr>
        <w:t>jene vrijednosti manje od 5.000,00 eura</w:t>
      </w:r>
    </w:p>
    <w:p w14:paraId="00000062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  Članak 7.</w:t>
      </w:r>
    </w:p>
    <w:p w14:paraId="00000063" w14:textId="77777777" w:rsidR="007F26C4" w:rsidRDefault="007F26C4">
      <w:pPr>
        <w:jc w:val="both"/>
        <w:rPr>
          <w:color w:val="000000"/>
          <w:highlight w:val="white"/>
        </w:rPr>
      </w:pPr>
    </w:p>
    <w:p w14:paraId="00000064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(1) Postupak jednostavne nabave robe, usluga i radova procijenjene vrijednosti manje od 5.000,00 eura bez PDV-a provodi se pribavljanjem najmanje jedn</w:t>
      </w:r>
      <w:r>
        <w:rPr>
          <w:color w:val="000000"/>
          <w:highlight w:val="white"/>
        </w:rPr>
        <w:t>e ponude gospodarskog subjekta.</w:t>
      </w:r>
    </w:p>
    <w:p w14:paraId="00000065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Ponuda iz stavka 1. ovoga članka može se pribaviti elektroničkom poštom, poštom, putem mrežne stranice gospodarskog subjekta, cjenika, predračuna ili na drugi odgovarajući način kojim se može utvrditi predmet i cijena na</w:t>
      </w:r>
      <w:r>
        <w:rPr>
          <w:color w:val="000000"/>
          <w:highlight w:val="white"/>
        </w:rPr>
        <w:t>bave.</w:t>
      </w:r>
    </w:p>
    <w:p w14:paraId="00000066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(3) Nabava se realizira izdavanjem narudžbenice sukladno </w:t>
      </w:r>
      <w:r>
        <w:rPr>
          <w:highlight w:val="white"/>
        </w:rPr>
        <w:t>proceduri utvrđenoj propisima i internim aktima Škole.</w:t>
      </w:r>
    </w:p>
    <w:p w14:paraId="00000067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(4) Narudžbenicu </w:t>
      </w:r>
      <w:r>
        <w:rPr>
          <w:highlight w:val="white"/>
        </w:rPr>
        <w:t>i</w:t>
      </w:r>
      <w:r>
        <w:rPr>
          <w:color w:val="000000"/>
          <w:highlight w:val="white"/>
        </w:rPr>
        <w:t xml:space="preserve"> ugovor potpisuje ravnatelj Škole, u okviru svojih ovlasti i uz prethodno pribavljanje odluke odnosno suglasnosti nadlež</w:t>
      </w:r>
      <w:r>
        <w:rPr>
          <w:color w:val="000000"/>
          <w:highlight w:val="white"/>
        </w:rPr>
        <w:t>nog tijela kada je ona potrebna prema važećim aktima kojima su uređene ovlasti Škole i Osnivača. Ponuda čija cijena prelazi procijenjenu vrijednost nabave propisanu ovim stavkom odbit će se kao neprihvatljiva.</w:t>
      </w:r>
    </w:p>
    <w:p w14:paraId="00000068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69" w14:textId="77777777" w:rsidR="007F26C4" w:rsidRDefault="00EE128A">
      <w:pPr>
        <w:spacing w:line="259" w:lineRule="auto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2. Provedba postupka jednostavne nabave proci</w:t>
      </w:r>
      <w:r>
        <w:rPr>
          <w:b/>
          <w:bCs/>
          <w:color w:val="000000"/>
          <w:highlight w:val="white"/>
        </w:rPr>
        <w:t>jenjene vrijednosti od 5.000,00 do 25.000,00 eura za robu i usluge, odnosno od 5.000,00 do 45.000,00 eura za radove</w:t>
      </w:r>
    </w:p>
    <w:p w14:paraId="0000006A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6B" w14:textId="77777777" w:rsidR="007F26C4" w:rsidRDefault="00EE128A">
      <w:pPr>
        <w:jc w:val="both"/>
        <w:rPr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                                                         </w:t>
      </w:r>
      <w:r>
        <w:rPr>
          <w:color w:val="000000"/>
          <w:highlight w:val="white"/>
        </w:rPr>
        <w:t>Članak 8.</w:t>
      </w:r>
    </w:p>
    <w:p w14:paraId="0000006C" w14:textId="77777777" w:rsidR="007F26C4" w:rsidRDefault="007F26C4">
      <w:pPr>
        <w:jc w:val="both"/>
        <w:rPr>
          <w:color w:val="000000"/>
          <w:highlight w:val="white"/>
        </w:rPr>
      </w:pPr>
    </w:p>
    <w:p w14:paraId="0000006D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(1) Postupak jednostavne nabave robe i usluga procijenjene vrijednosti </w:t>
      </w:r>
      <w:r>
        <w:rPr>
          <w:color w:val="000000"/>
          <w:highlight w:val="white"/>
        </w:rPr>
        <w:t xml:space="preserve">jednake ili veće od 5.000,00 eura, a manje ili jednake 25.000,00 eura, odnosno radova procijenjene vrijednosti jednake ili veće od 5.000,00 eura, a manje ili jednake 45.000,00 eura, Škola provodi putem modula jednostavne nabave EOJN RH, upućivanjem poziva </w:t>
      </w:r>
      <w:r>
        <w:rPr>
          <w:color w:val="000000"/>
          <w:highlight w:val="white"/>
        </w:rPr>
        <w:t>na dostavu ponuda najmanje trima (3) gospodarskim subjektima po vlastitom izboru</w:t>
      </w:r>
      <w:r>
        <w:rPr>
          <w:highlight w:val="white"/>
        </w:rPr>
        <w:t xml:space="preserve">, osim u dijelu u kojem sustav dopušta ili zahtijeva drugačije postupanje. </w:t>
      </w:r>
    </w:p>
    <w:p w14:paraId="0000006E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(2) Poziv na dostavu ponuda gospodarskim subjektima upućuje se putem modula jednostavne nabave EOJN </w:t>
      </w:r>
      <w:r>
        <w:rPr>
          <w:color w:val="000000"/>
          <w:highlight w:val="white"/>
        </w:rPr>
        <w:t>RH.</w:t>
      </w:r>
    </w:p>
    <w:p w14:paraId="0000006F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(3) Za pravovaljani odabir dovoljna je jedna valjana ponuda koja udovoljava svim uvjetima i zahtjevima iz poziva na dostavu ponuda.</w:t>
      </w:r>
    </w:p>
    <w:p w14:paraId="00000070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(4) Odluka o odabiru odnosno poništenju postupka donosi se sukladno odredbama ovoga Pravilnika i važećim aktima kojima su uređene ovlasti ravnatelja, Školskog odbora i Osnivača.</w:t>
      </w:r>
    </w:p>
    <w:p w14:paraId="00000071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(5) Provedba postupka jednostavne nabave ne utječe na obvezu pribavljanja pret</w:t>
      </w:r>
      <w:r>
        <w:rPr>
          <w:color w:val="000000"/>
          <w:highlight w:val="white"/>
        </w:rPr>
        <w:t xml:space="preserve">hodne odluke odnosno suglasnosti Školskog odbora ili Osnivača za sklapanje pravnog posla, kada je takva odluka odnosno suglasnost potrebna prema važećim aktima kojima su uređene njihove ovlasti. </w:t>
      </w:r>
    </w:p>
    <w:p w14:paraId="00000072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(6) Ponuda čija cijena prelazi procijenjenu vrijednost nabav</w:t>
      </w:r>
      <w:r>
        <w:rPr>
          <w:color w:val="000000"/>
          <w:highlight w:val="white"/>
        </w:rPr>
        <w:t>e propisanu stavkom 1. odbit će se kao neprihvatljiva osim ukoliko su se ponude prikupljale javnom objavom.</w:t>
      </w:r>
    </w:p>
    <w:p w14:paraId="00000073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74" w14:textId="77777777" w:rsidR="007F26C4" w:rsidRDefault="00EE128A">
      <w:pPr>
        <w:spacing w:line="259" w:lineRule="auto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3.  Provedba postupka jednostavne nabave s obveznom javnom objavom u modulu jednostavne nabave EOJN RH</w:t>
      </w:r>
    </w:p>
    <w:p w14:paraId="00000075" w14:textId="77777777" w:rsidR="007F26C4" w:rsidRDefault="007F26C4">
      <w:pPr>
        <w:jc w:val="both"/>
        <w:rPr>
          <w:b/>
          <w:bCs/>
          <w:color w:val="000000"/>
          <w:highlight w:val="white"/>
        </w:rPr>
      </w:pPr>
    </w:p>
    <w:p w14:paraId="00000076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lastRenderedPageBreak/>
        <w:t xml:space="preserve">                                           </w:t>
      </w:r>
      <w:r>
        <w:rPr>
          <w:color w:val="000000"/>
          <w:highlight w:val="white"/>
        </w:rPr>
        <w:t xml:space="preserve">            Članak 9.</w:t>
      </w:r>
    </w:p>
    <w:p w14:paraId="00000077" w14:textId="77777777" w:rsidR="007F26C4" w:rsidRDefault="007F26C4">
      <w:pPr>
        <w:jc w:val="both"/>
        <w:rPr>
          <w:color w:val="000000"/>
          <w:highlight w:val="white"/>
        </w:rPr>
      </w:pPr>
    </w:p>
    <w:p w14:paraId="00000078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(1) Postupak jednostavne nabave robe i usluga procijenjene vrijednosti veće od 25.000,00 eura, a manje od 50.000,00 eura, odnosno radova procijenjene vrijednosti veće od 45.000,00 eura, a manje od 100.000,00 eura, Škola je obvezna provesti putem javne obja</w:t>
      </w:r>
      <w:r>
        <w:rPr>
          <w:color w:val="000000"/>
          <w:highlight w:val="white"/>
        </w:rPr>
        <w:t xml:space="preserve">ve u modulu jednostavne nabave EOJN RH. Ponuda čija je cijena jednaka ili veća od zakonskog praga za primjenu postupaka javne nabave odbit će se kao neprihvatljiva. </w:t>
      </w:r>
    </w:p>
    <w:p w14:paraId="00000079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Iznimno od stavka 1. ovoga članka, Škola nije obvezna provesti postupak jednostavne na</w:t>
      </w:r>
      <w:r>
        <w:rPr>
          <w:color w:val="000000"/>
          <w:highlight w:val="white"/>
        </w:rPr>
        <w:t>bave putem javne objave u modulu jednostavne nabave EOJN RH, već može uputiti poziv na dostavu ponuda putem modula jednostavne nabave EOJN RH najmanje trima (3) gospodarskim subjektima:</w:t>
      </w:r>
    </w:p>
    <w:p w14:paraId="0000007A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a) ako nije podnesena nijedna ponuda ili nijedna valjana ponuda u pret</w:t>
      </w:r>
      <w:r>
        <w:rPr>
          <w:color w:val="000000"/>
          <w:highlight w:val="white"/>
        </w:rPr>
        <w:t>hodno provedenom postupku jednostavne nabave, pod uvjetom da početni ugovorni uvjeti nisu bitno izmijenjeni,</w:t>
      </w:r>
    </w:p>
    <w:p w14:paraId="0000007B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b) ako zbog objektivnih razloga predmet nabave može izvršiti, isporučiti ili pružiti samo određeni gospodarski subjekt, i to:</w:t>
      </w:r>
    </w:p>
    <w:p w14:paraId="0000007C" w14:textId="77777777" w:rsidR="007F26C4" w:rsidRDefault="00EE128A">
      <w:pPr>
        <w:numPr>
          <w:ilvl w:val="0"/>
          <w:numId w:val="4"/>
        </w:num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ako je predmet nabave</w:t>
      </w:r>
      <w:r>
        <w:rPr>
          <w:color w:val="000000"/>
          <w:highlight w:val="white"/>
        </w:rPr>
        <w:t xml:space="preserve"> stvaranje ili stjecanje jedinstvenog umjetničkog djela ili umjetničke izvedbe, </w:t>
      </w:r>
    </w:p>
    <w:p w14:paraId="0000007D" w14:textId="77777777" w:rsidR="007F26C4" w:rsidRDefault="00EE128A">
      <w:pPr>
        <w:numPr>
          <w:ilvl w:val="0"/>
          <w:numId w:val="4"/>
        </w:num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ako iz tehničkih razloga predmet nabave može isporučiti samo određeni gospodarski subjekt ili </w:t>
      </w:r>
    </w:p>
    <w:p w14:paraId="0000007E" w14:textId="77777777" w:rsidR="007F26C4" w:rsidRDefault="00EE128A">
      <w:pPr>
        <w:numPr>
          <w:ilvl w:val="0"/>
          <w:numId w:val="4"/>
        </w:num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ako je to nužno radi zaštite isključivih prava, uključujući prava intelektualnog</w:t>
      </w:r>
      <w:r>
        <w:rPr>
          <w:color w:val="000000"/>
          <w:highlight w:val="white"/>
        </w:rPr>
        <w:t xml:space="preserve"> vlasništva, </w:t>
      </w:r>
    </w:p>
    <w:p w14:paraId="0000007F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c) ako postoji iznimna žurnost uzrokovana događajima koje naručitelj nije mogao predvidjeti niti na njih utjecati.</w:t>
      </w:r>
    </w:p>
    <w:p w14:paraId="00000080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(3) Razlozi za primjenu iznimke iz stavka 2. ovoga članka navode se i obrazlažu u objavi u modulu jednostavne nabave EOJN RH.</w:t>
      </w:r>
    </w:p>
    <w:p w14:paraId="00000081" w14:textId="77777777" w:rsidR="007F26C4" w:rsidRDefault="007F26C4">
      <w:pPr>
        <w:jc w:val="both"/>
        <w:rPr>
          <w:color w:val="000000"/>
          <w:highlight w:val="white"/>
        </w:rPr>
      </w:pPr>
    </w:p>
    <w:p w14:paraId="00000082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    Članak 10.</w:t>
      </w:r>
    </w:p>
    <w:p w14:paraId="00000083" w14:textId="77777777" w:rsidR="007F26C4" w:rsidRDefault="007F26C4">
      <w:pPr>
        <w:jc w:val="both"/>
        <w:rPr>
          <w:color w:val="000000"/>
          <w:highlight w:val="white"/>
        </w:rPr>
      </w:pPr>
    </w:p>
    <w:p w14:paraId="00000084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(1) Prije pokretanja postupka jednostavne nabave iz članaka 8. i 9. ovoga Pravilnika ravnatelj donosi Odluku o imenovanju Povjerenstva za provedbu postupka jednostavne nabave (u daljnjem </w:t>
      </w:r>
      <w:r>
        <w:rPr>
          <w:color w:val="000000"/>
          <w:highlight w:val="white"/>
        </w:rPr>
        <w:t>tekstu: Povjerenstvo).</w:t>
      </w:r>
    </w:p>
    <w:p w14:paraId="00000085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Povjerenstvo ima tri člana, od kojih jedan član može imati važeći certifikat u području javne nabave.</w:t>
      </w:r>
    </w:p>
    <w:p w14:paraId="00000086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(3) Ravnatelj je predsjednik Povjerenstva.</w:t>
      </w:r>
    </w:p>
    <w:p w14:paraId="00000087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(4) Članovi Povjerenstva ne moraju biti zaposlenici Škole.</w:t>
      </w:r>
    </w:p>
    <w:p w14:paraId="00000088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(5) Odluku o odabiru ili </w:t>
      </w:r>
      <w:r>
        <w:rPr>
          <w:color w:val="000000"/>
          <w:highlight w:val="white"/>
        </w:rPr>
        <w:t>poništenju postupka donosi nadležno tijelo Škole, u skladu sa Statutom Škole i drugim važećim aktima kojima su uređene ovlasti ravnatelja, Školskog odbora i Osnivača.</w:t>
      </w:r>
    </w:p>
    <w:p w14:paraId="00000089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8A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Članak 11.</w:t>
      </w:r>
    </w:p>
    <w:p w14:paraId="0000008B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8C" w14:textId="77777777" w:rsidR="007F26C4" w:rsidRDefault="00EE128A">
      <w:pPr>
        <w:numPr>
          <w:ilvl w:val="0"/>
          <w:numId w:val="1"/>
        </w:num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Povjerenstvo obavlja sljedeće poslove:</w:t>
      </w:r>
    </w:p>
    <w:p w14:paraId="0000008D" w14:textId="77777777" w:rsidR="007F26C4" w:rsidRDefault="00EE128A">
      <w:pPr>
        <w:numPr>
          <w:ilvl w:val="0"/>
          <w:numId w:val="5"/>
        </w:num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priprema i provodi postupak jednostavne nabave, </w:t>
      </w:r>
    </w:p>
    <w:p w14:paraId="0000008E" w14:textId="77777777" w:rsidR="007F26C4" w:rsidRDefault="00EE128A">
      <w:pPr>
        <w:numPr>
          <w:ilvl w:val="0"/>
          <w:numId w:val="5"/>
        </w:num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utvrđuje sadržaj poziva na dostavu ponuda, </w:t>
      </w:r>
    </w:p>
    <w:p w14:paraId="0000008F" w14:textId="77777777" w:rsidR="007F26C4" w:rsidRDefault="00EE128A">
      <w:pPr>
        <w:numPr>
          <w:ilvl w:val="0"/>
          <w:numId w:val="5"/>
        </w:num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upućuje poziv na dostavu ponuda putem modula jednostavne nabave EOJN RH, odnosno provodi javnu objavu kada je ona obvezna su</w:t>
      </w:r>
      <w:r>
        <w:rPr>
          <w:color w:val="000000"/>
          <w:highlight w:val="white"/>
        </w:rPr>
        <w:t xml:space="preserve">kladno ovom Pravilniku, </w:t>
      </w:r>
    </w:p>
    <w:p w14:paraId="00000090" w14:textId="77777777" w:rsidR="007F26C4" w:rsidRDefault="00EE128A">
      <w:pPr>
        <w:numPr>
          <w:ilvl w:val="0"/>
          <w:numId w:val="5"/>
        </w:num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otvara i pregledava pristigle ponude nakon isteka roka za dostavu ponuda, </w:t>
      </w:r>
    </w:p>
    <w:p w14:paraId="00000091" w14:textId="77777777" w:rsidR="007F26C4" w:rsidRDefault="00EE128A">
      <w:pPr>
        <w:numPr>
          <w:ilvl w:val="0"/>
          <w:numId w:val="5"/>
        </w:num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sastavlja zapisnik o otvaranju, pregledu i ocjeni ponuda, </w:t>
      </w:r>
    </w:p>
    <w:p w14:paraId="00000092" w14:textId="77777777" w:rsidR="007F26C4" w:rsidRDefault="00EE128A">
      <w:pPr>
        <w:numPr>
          <w:ilvl w:val="0"/>
          <w:numId w:val="5"/>
        </w:num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lastRenderedPageBreak/>
        <w:t>utvrđuje prijedlog odluke o odabiru odnosno poništenju postupka te ga, zajedno s dokumentacijom p</w:t>
      </w:r>
      <w:r>
        <w:rPr>
          <w:color w:val="000000"/>
          <w:highlight w:val="white"/>
        </w:rPr>
        <w:t>ostupka, dostavlja nadležnom tijelu Škole radi donošenja odluke.</w:t>
      </w:r>
    </w:p>
    <w:p w14:paraId="00000093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.</w:t>
      </w:r>
    </w:p>
    <w:p w14:paraId="00000094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95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Članak 12.</w:t>
      </w:r>
    </w:p>
    <w:p w14:paraId="00000096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97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(1) Poziv na dostavu ponuda sadrži  sljedeće podatke:</w:t>
      </w:r>
    </w:p>
    <w:p w14:paraId="00000098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naziv i sjedište Škole,</w:t>
      </w:r>
    </w:p>
    <w:p w14:paraId="00000099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opis predmeta nabave i tehničke specifikacije,</w:t>
      </w:r>
    </w:p>
    <w:p w14:paraId="0000009A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procijenjenu vrijednost nabave,</w:t>
      </w:r>
    </w:p>
    <w:p w14:paraId="0000009B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kriterije za odabir ponude,</w:t>
      </w:r>
    </w:p>
    <w:p w14:paraId="0000009C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način i uvjete plaćanja,</w:t>
      </w:r>
    </w:p>
    <w:p w14:paraId="0000009D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uvjete i zahtjeve koje ponuditelji trebaju ispuniti (ako se traže),</w:t>
      </w:r>
    </w:p>
    <w:p w14:paraId="0000009E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rok za dostavu  ponude i način dostavljanja ponude,</w:t>
      </w:r>
    </w:p>
    <w:p w14:paraId="0000009F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kontakt osobu,</w:t>
      </w:r>
    </w:p>
    <w:p w14:paraId="000000A0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broj telefona i adresu elektroničke pošte.</w:t>
      </w:r>
    </w:p>
    <w:p w14:paraId="000000A1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jc w:val="both"/>
        <w:rPr>
          <w:color w:val="000000"/>
          <w:highlight w:val="white"/>
        </w:rPr>
      </w:pPr>
    </w:p>
    <w:p w14:paraId="000000A2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Osim obveznog sadržaja iz stavka 1. ovog članka, a ovisno o složenosti i vrijednosti predmeta nabave, Povjerenstvo  može u pozivu na dostavu ponuda zatražiti i:</w:t>
      </w:r>
    </w:p>
    <w:p w14:paraId="000000A3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dokaz pravne i poslovne sposobnosti,</w:t>
      </w:r>
    </w:p>
    <w:p w14:paraId="000000A4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dokaz fina</w:t>
      </w:r>
      <w:r>
        <w:rPr>
          <w:color w:val="000000"/>
          <w:highlight w:val="white"/>
        </w:rPr>
        <w:t>ncijske sposobnosti,</w:t>
      </w:r>
    </w:p>
    <w:p w14:paraId="000000A5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dokaz tehničke i stručne sposobnosti,</w:t>
      </w:r>
    </w:p>
    <w:p w14:paraId="000000A6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jamstvo sukladno odredbama važećih propisa iz područja javne nabave.</w:t>
      </w:r>
    </w:p>
    <w:p w14:paraId="000000A7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jc w:val="both"/>
        <w:rPr>
          <w:color w:val="000000"/>
          <w:highlight w:val="white"/>
        </w:rPr>
      </w:pPr>
    </w:p>
    <w:p w14:paraId="000000A8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3"/>
          <w:szCs w:val="23"/>
          <w:highlight w:val="white"/>
        </w:rPr>
      </w:pPr>
      <w:r>
        <w:rPr>
          <w:color w:val="000000"/>
          <w:highlight w:val="white"/>
        </w:rPr>
        <w:t xml:space="preserve">(3) Rok za dostavu ponuda mora biti sukladan složenosti predmeta nabave i vremenu potrebnom za izradu i predaju ponude, </w:t>
      </w:r>
      <w:r>
        <w:rPr>
          <w:color w:val="000000"/>
          <w:sz w:val="23"/>
          <w:szCs w:val="23"/>
          <w:highlight w:val="white"/>
        </w:rPr>
        <w:t xml:space="preserve">u pravilu najmanje 5 dana od dana slanja zahtjeva za dostavu ponuda. </w:t>
      </w:r>
    </w:p>
    <w:p w14:paraId="000000A9" w14:textId="77777777" w:rsidR="007F26C4" w:rsidRDefault="00EE128A">
      <w:pPr>
        <w:spacing w:line="259" w:lineRule="auto"/>
        <w:jc w:val="both"/>
        <w:rPr>
          <w:strike/>
          <w:color w:val="000000"/>
          <w:highlight w:val="white"/>
        </w:rPr>
      </w:pPr>
      <w:r>
        <w:rPr>
          <w:color w:val="000000"/>
          <w:sz w:val="23"/>
          <w:szCs w:val="23"/>
          <w:highlight w:val="white"/>
        </w:rPr>
        <w:t>(4) U opravdanim slučajevima (iznimna žurnost i dr.) može se odred</w:t>
      </w:r>
      <w:r>
        <w:rPr>
          <w:color w:val="000000"/>
          <w:sz w:val="23"/>
          <w:szCs w:val="23"/>
          <w:highlight w:val="white"/>
        </w:rPr>
        <w:t>iti i kraći rok za dostavu ponuda ako je kraći rok objektivno dovoljan za dostavu ponuda.</w:t>
      </w:r>
    </w:p>
    <w:p w14:paraId="000000AA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AB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Članak 13.</w:t>
      </w:r>
    </w:p>
    <w:p w14:paraId="000000AC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AD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(1)  Svaka pravodobno dostavljena ponuda upisuje se u urudžbeni zapisnik Škole.</w:t>
      </w:r>
    </w:p>
    <w:p w14:paraId="000000AE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Nakon isteka rok</w:t>
      </w:r>
      <w:r>
        <w:rPr>
          <w:color w:val="000000"/>
          <w:highlight w:val="white"/>
        </w:rPr>
        <w:t>a za dostavu ponuda, vrši se otvaranje zaprimljenih ponuda koje nije javno.</w:t>
      </w:r>
    </w:p>
    <w:p w14:paraId="000000AF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(3) Povjerenstvo sastavlja zapisnik o otvaranju, pregledu i ocjeni ponuda kojim nadležnom tijelu Škole predlaže donošenje odluke o odabiru odnosno odluke o poništenju postupka, suk</w:t>
      </w:r>
      <w:r>
        <w:rPr>
          <w:color w:val="000000"/>
          <w:highlight w:val="white"/>
        </w:rPr>
        <w:t>ladno kriterijima za odabir ponude.</w:t>
      </w:r>
    </w:p>
    <w:p w14:paraId="000000B0" w14:textId="77777777" w:rsidR="007F26C4" w:rsidRDefault="00EE128A">
      <w:pPr>
        <w:spacing w:line="259" w:lineRule="auto"/>
        <w:jc w:val="both"/>
        <w:rPr>
          <w:rFonts w:ascii="Cambria" w:eastAsia="Cambria" w:hAnsi="Cambria" w:cs="Cambria"/>
          <w:color w:val="000000"/>
          <w:highlight w:val="white"/>
        </w:rPr>
      </w:pPr>
      <w:r>
        <w:rPr>
          <w:color w:val="000000"/>
          <w:highlight w:val="white"/>
        </w:rPr>
        <w:t xml:space="preserve">(4) Za pravovaljani odabir ponude dovoljna je jedna valjana ponuda koja udovoljava svim uvjetima i zahtjevima navedenim u pozivu za dostavu ponuda. </w:t>
      </w:r>
    </w:p>
    <w:p w14:paraId="000000B1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B2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B3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 Članak 14.</w:t>
      </w:r>
    </w:p>
    <w:p w14:paraId="000000B4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(1) </w:t>
      </w:r>
      <w:r>
        <w:rPr>
          <w:color w:val="000000"/>
          <w:highlight w:val="white"/>
        </w:rPr>
        <w:t>O otvaranju, pregledu i ocjeni ponuda Povjerenstvo sastavlja Zapisnik koji sadrži: naziv i sjedište Škole, naziv predmeta nabave, procijenjenu vrijednost nabave, rok za dostavu ponuda, datum i sat pregleda i ocjene, imena članova povjerenstva, naziv i sjed</w:t>
      </w:r>
      <w:r>
        <w:rPr>
          <w:color w:val="000000"/>
          <w:highlight w:val="white"/>
        </w:rPr>
        <w:t xml:space="preserve">ište ponuditelja, cijenu ponude bez PDV-a i s PDV-om (osim u slučaju ekonomski najpovoljnije ponude kada cijena nije jedini kriterij), podatke o pojašnjenju i/ili upotpunjavanju, ispunjenje uvjeta i zahtjeva iz </w:t>
      </w:r>
      <w:r>
        <w:rPr>
          <w:color w:val="000000"/>
          <w:highlight w:val="white"/>
        </w:rPr>
        <w:lastRenderedPageBreak/>
        <w:t xml:space="preserve">poziva, prikaz valjanosti ponuda, razloge za </w:t>
      </w:r>
      <w:r>
        <w:rPr>
          <w:color w:val="000000"/>
          <w:highlight w:val="white"/>
        </w:rPr>
        <w:t>odbijanje ponuda uz obrazloženje, analizu i rangiranje valjanih ponuda te prijedlog za donošenje odluke o odabiru, odnosno o poništenju postupka.</w:t>
      </w:r>
    </w:p>
    <w:p w14:paraId="000000B5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Ako se postupak jednostavne nabave provodi putem EOJN RH, zapisnik se sastavlja, pohranjuje ili evidentira</w:t>
      </w:r>
      <w:r>
        <w:rPr>
          <w:color w:val="000000"/>
          <w:highlight w:val="white"/>
        </w:rPr>
        <w:t xml:space="preserve"> u skladu s funkcionalnostima EOJN RH.</w:t>
      </w:r>
    </w:p>
    <w:p w14:paraId="000000B6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(3) Zapisnik potpisuju članovi Povjerenstva. Ako se zapisnik izrađuje ili potvrđuje u EOJN RH, potpisivanje se provodi na način koji omogućuje EOJN RH.</w:t>
      </w:r>
    </w:p>
    <w:p w14:paraId="000000B7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(4) Zapisnik o pregledu i ocjeni ponuda čuva se u dokumentaciji p</w:t>
      </w:r>
      <w:r>
        <w:rPr>
          <w:color w:val="000000"/>
          <w:highlight w:val="white"/>
        </w:rPr>
        <w:t>ostupka jednostavne nabave, zajedno s ponudama, pojašnjenjima, dokazima, odlukama i drugom dokumentacijom postupka.</w:t>
      </w:r>
    </w:p>
    <w:p w14:paraId="000000B8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B9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     Članak 15.</w:t>
      </w:r>
    </w:p>
    <w:p w14:paraId="000000BA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BB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(1)  Kriterij za odabir ponude je najniža cijena ili ekonomski najpov</w:t>
      </w:r>
      <w:r>
        <w:rPr>
          <w:color w:val="000000"/>
          <w:highlight w:val="white"/>
        </w:rPr>
        <w:t>oljnija ponuda.</w:t>
      </w:r>
    </w:p>
    <w:p w14:paraId="000000BC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(2) Ako je kriterij odabira ekonomski najpovoljnija ponuda, osim kriterija cijene mogu se koristiti i, primjerice, kriterij kvalitete, tehničke prednosti, estetske i funkcionalne osobine, ekološke osobine, operativni troškovi, ekonomičnost,</w:t>
      </w:r>
      <w:r>
        <w:rPr>
          <w:color w:val="000000"/>
          <w:highlight w:val="white"/>
        </w:rPr>
        <w:t xml:space="preserve"> datum isporuke, rok isporuke ili izvršenja i drugi kriteriji povezani s predmetom nabave, a u zapisniku koji se dostavlja nadležnom tijelu Škole potrebno je obrazložiti prijedlog odabira ponude.</w:t>
      </w:r>
    </w:p>
    <w:p w14:paraId="000000BD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(3) Kriterije za odabir iz stavka 2. ovog članka donosi Povj</w:t>
      </w:r>
      <w:r>
        <w:rPr>
          <w:color w:val="000000"/>
          <w:highlight w:val="white"/>
        </w:rPr>
        <w:t>erenstvo.</w:t>
      </w:r>
    </w:p>
    <w:p w14:paraId="000000BE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BF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    Članak 16.</w:t>
      </w:r>
    </w:p>
    <w:p w14:paraId="000000C0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C1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(1) Odluku o odabiru ili odluku o poništenju postupka, na prijedlog Povjerenstva, donosi nadležno tijelo Škole u skladu sa Statutom Škole i drugim važećim aktima kojima su uređene ovlasti ravnatelja, Školskog odbora i Osnivača.</w:t>
      </w:r>
    </w:p>
    <w:p w14:paraId="000000C2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(2) Odluka o odabiru ponude </w:t>
      </w:r>
      <w:r>
        <w:rPr>
          <w:color w:val="000000"/>
          <w:highlight w:val="white"/>
        </w:rPr>
        <w:t>sadrži:</w:t>
      </w:r>
    </w:p>
    <w:p w14:paraId="000000C3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podatke o naručitelju,</w:t>
      </w:r>
    </w:p>
    <w:p w14:paraId="000000C4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naziv predmeta nabave,</w:t>
      </w:r>
    </w:p>
    <w:p w14:paraId="000000C5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procijenjenu vrijednost nabave,</w:t>
      </w:r>
    </w:p>
    <w:p w14:paraId="000000C6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podatke o ponuditelju koji je odabran,</w:t>
      </w:r>
    </w:p>
    <w:p w14:paraId="000000C7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cijena odabrane ponude, bez PDV-a, iznos PDV-a i cijena ponude s PDV-om,</w:t>
      </w:r>
    </w:p>
    <w:p w14:paraId="000000C8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naziv i sjedište ponuditelja čije se ponude odbijaju i raz</w:t>
      </w:r>
      <w:r>
        <w:rPr>
          <w:color w:val="000000"/>
          <w:highlight w:val="white"/>
        </w:rPr>
        <w:t>loge odbijanja ponuda,</w:t>
      </w:r>
    </w:p>
    <w:p w14:paraId="000000C9" w14:textId="77777777" w:rsidR="007F26C4" w:rsidRDefault="00EE12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datum donošenja.</w:t>
      </w:r>
    </w:p>
    <w:p w14:paraId="000000CA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(3) Odluka o odabiru ponude ili odluka o poništenju postupka jednostavne nabave dostavlja se svim ponuditeljima putem e-maila odnosno putem modula jednostavne nabave u EOJN RH. </w:t>
      </w:r>
    </w:p>
    <w:p w14:paraId="000000CB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(4) Nakon dostave odluke o odabiru svim ponuditeljima te nakon pribavljanja od</w:t>
      </w:r>
      <w:r>
        <w:rPr>
          <w:color w:val="000000"/>
          <w:highlight w:val="white"/>
        </w:rPr>
        <w:t>luke odnosno prethodne suglasnosti Školskog odbora ili Osnivača, kada je ona potrebna prema važećim aktima kojima su uređene njihove ovlasti, ravnatelj Škole izdaje narudžbenicu ili sklapa ugovor s odabranim ponuditeljem.</w:t>
      </w:r>
    </w:p>
    <w:p w14:paraId="000000CC" w14:textId="77777777" w:rsidR="007F26C4" w:rsidRDefault="00EE128A">
      <w:pPr>
        <w:spacing w:before="240" w:after="240" w:line="259" w:lineRule="auto"/>
        <w:jc w:val="center"/>
        <w:rPr>
          <w:highlight w:val="white"/>
        </w:rPr>
      </w:pPr>
      <w:r>
        <w:rPr>
          <w:highlight w:val="white"/>
        </w:rPr>
        <w:t>Članak 17.</w:t>
      </w:r>
    </w:p>
    <w:p w14:paraId="000000CD" w14:textId="77777777" w:rsidR="007F26C4" w:rsidRDefault="00EE128A">
      <w:pPr>
        <w:spacing w:before="240" w:after="240" w:line="259" w:lineRule="auto"/>
        <w:jc w:val="both"/>
        <w:rPr>
          <w:highlight w:val="white"/>
        </w:rPr>
      </w:pPr>
      <w:r>
        <w:rPr>
          <w:highlight w:val="white"/>
        </w:rPr>
        <w:t>(1) Naručitelj će poniš</w:t>
      </w:r>
      <w:r>
        <w:rPr>
          <w:highlight w:val="white"/>
        </w:rPr>
        <w:t>titi postupak jednostavne nabave ako:</w:t>
      </w:r>
    </w:p>
    <w:p w14:paraId="000000CE" w14:textId="77777777" w:rsidR="007F26C4" w:rsidRDefault="00EE128A">
      <w:pPr>
        <w:spacing w:line="276" w:lineRule="auto"/>
        <w:jc w:val="both"/>
        <w:rPr>
          <w:highlight w:val="white"/>
        </w:rPr>
      </w:pPr>
      <w:r>
        <w:rPr>
          <w:highlight w:val="white"/>
        </w:rPr>
        <w:t>1. postanu poznate okolnosti zbog kojih ne bi došlo do pokretanja postupka jednostavne nabave, da su bile poznate prije,</w:t>
      </w:r>
    </w:p>
    <w:p w14:paraId="000000CF" w14:textId="77777777" w:rsidR="007F26C4" w:rsidRDefault="00EE128A">
      <w:pPr>
        <w:spacing w:line="276" w:lineRule="auto"/>
        <w:jc w:val="both"/>
        <w:rPr>
          <w:highlight w:val="white"/>
        </w:rPr>
      </w:pPr>
      <w:r>
        <w:rPr>
          <w:highlight w:val="white"/>
        </w:rPr>
        <w:lastRenderedPageBreak/>
        <w:t xml:space="preserve">2. postanu poznate okolnosti zbog kojih bi došlo do sadržajno bitno drugačijeg poziva za dostavu </w:t>
      </w:r>
      <w:r>
        <w:rPr>
          <w:highlight w:val="white"/>
        </w:rPr>
        <w:t>ponuda, da su bile poznate prije,</w:t>
      </w:r>
    </w:p>
    <w:p w14:paraId="000000D0" w14:textId="77777777" w:rsidR="007F26C4" w:rsidRDefault="00EE128A">
      <w:pPr>
        <w:spacing w:line="276" w:lineRule="auto"/>
        <w:jc w:val="both"/>
        <w:rPr>
          <w:highlight w:val="white"/>
        </w:rPr>
      </w:pPr>
      <w:r>
        <w:rPr>
          <w:highlight w:val="white"/>
        </w:rPr>
        <w:t>3. nije zaprimljena nijedna ponuda,</w:t>
      </w:r>
    </w:p>
    <w:p w14:paraId="000000D1" w14:textId="77777777" w:rsidR="007F26C4" w:rsidRDefault="00EE128A">
      <w:pPr>
        <w:spacing w:line="276" w:lineRule="auto"/>
        <w:jc w:val="both"/>
        <w:rPr>
          <w:highlight w:val="white"/>
        </w:rPr>
      </w:pPr>
      <w:r>
        <w:rPr>
          <w:highlight w:val="white"/>
        </w:rPr>
        <w:t>4. nakon isključenja ponuditelja ili odbijanja ponuda ne preostane nijedna valjana ponuda,</w:t>
      </w:r>
    </w:p>
    <w:p w14:paraId="000000D2" w14:textId="77777777" w:rsidR="007F26C4" w:rsidRDefault="00EE128A">
      <w:pPr>
        <w:spacing w:line="276" w:lineRule="auto"/>
        <w:jc w:val="both"/>
        <w:rPr>
          <w:highlight w:val="white"/>
        </w:rPr>
      </w:pPr>
      <w:r>
        <w:rPr>
          <w:highlight w:val="white"/>
        </w:rPr>
        <w:t>5. je cijena najpovoljnije ponude veća od procijenjene vrijednosti nabave, osim ako javni naručitelj ima ili će imati osigurana financijska sredstva,</w:t>
      </w:r>
    </w:p>
    <w:p w14:paraId="000000D3" w14:textId="77777777" w:rsidR="007F26C4" w:rsidRDefault="00EE128A">
      <w:pPr>
        <w:spacing w:after="240" w:line="259" w:lineRule="auto"/>
        <w:jc w:val="both"/>
        <w:rPr>
          <w:highlight w:val="white"/>
        </w:rPr>
      </w:pPr>
      <w:r>
        <w:rPr>
          <w:highlight w:val="white"/>
        </w:rPr>
        <w:t>6. ako je to potrebno radi zaštite javnog interesa.</w:t>
      </w:r>
    </w:p>
    <w:p w14:paraId="000000D4" w14:textId="77777777" w:rsidR="007F26C4" w:rsidRDefault="00EE128A">
      <w:pPr>
        <w:spacing w:line="259" w:lineRule="auto"/>
        <w:jc w:val="both"/>
        <w:rPr>
          <w:highlight w:val="white"/>
        </w:rPr>
      </w:pPr>
      <w:r>
        <w:rPr>
          <w:highlight w:val="white"/>
        </w:rPr>
        <w:t xml:space="preserve">(2) U slučaju poništenja postupka jednostavne nabave, </w:t>
      </w:r>
      <w:r>
        <w:rPr>
          <w:highlight w:val="white"/>
        </w:rPr>
        <w:t>naručitelj donosi Odluku o poništenju, koja se dostavlja svim ponuditeljima.</w:t>
      </w:r>
    </w:p>
    <w:p w14:paraId="000000D5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highlight w:val="white"/>
        </w:rPr>
        <w:t>(3) Odluka o poništenju postupka jednostavne nabave sadrži: podatke o javnom naručitelju, predmet nabave, procijenjenu vrijednost nabave i obrazloženi razlog poništenja.</w:t>
      </w:r>
    </w:p>
    <w:p w14:paraId="000000D6" w14:textId="77777777" w:rsidR="007F26C4" w:rsidRDefault="00EE128A">
      <w:pPr>
        <w:spacing w:line="259" w:lineRule="auto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         </w:t>
      </w:r>
      <w:r>
        <w:rPr>
          <w:b/>
          <w:bCs/>
          <w:color w:val="000000"/>
          <w:highlight w:val="white"/>
        </w:rPr>
        <w:t xml:space="preserve">                                   </w:t>
      </w:r>
    </w:p>
    <w:p w14:paraId="000000D7" w14:textId="77777777" w:rsidR="007F26C4" w:rsidRDefault="00EE128A">
      <w:pPr>
        <w:spacing w:line="259" w:lineRule="auto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                                             VI. Pravna zaštita</w:t>
      </w:r>
    </w:p>
    <w:p w14:paraId="000000D8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p w14:paraId="000000D9" w14:textId="77777777" w:rsidR="007F26C4" w:rsidRDefault="00EE128A">
      <w:pPr>
        <w:spacing w:line="259" w:lineRule="auto"/>
        <w:ind w:left="36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Članak 1</w:t>
      </w:r>
      <w:r>
        <w:rPr>
          <w:highlight w:val="white"/>
        </w:rPr>
        <w:t>8</w:t>
      </w:r>
      <w:r>
        <w:rPr>
          <w:color w:val="000000"/>
          <w:highlight w:val="white"/>
        </w:rPr>
        <w:t>.</w:t>
      </w:r>
    </w:p>
    <w:p w14:paraId="000000DA" w14:textId="77777777" w:rsidR="007F26C4" w:rsidRDefault="007F26C4">
      <w:pPr>
        <w:spacing w:line="259" w:lineRule="auto"/>
        <w:ind w:left="360"/>
        <w:jc w:val="both"/>
        <w:rPr>
          <w:color w:val="000000"/>
          <w:highlight w:val="white"/>
        </w:rPr>
      </w:pPr>
    </w:p>
    <w:p w14:paraId="000000DB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(1) Za postupke jednostavne nabave procijenjene vrijednosti manje od 15.000,00 eura (bez PDV-</w:t>
      </w:r>
      <w:r>
        <w:rPr>
          <w:color w:val="000000"/>
          <w:highlight w:val="white"/>
        </w:rPr>
        <w:t>a) nije dozvoljeno podnošenje prigovora ravnatelju Škole.</w:t>
      </w:r>
    </w:p>
    <w:p w14:paraId="000000DC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(2) Za  jednostavne nabave čija je procijenjena vrijednost veća od 15.000,00 eura ponuditelj  ima pravo izjaviti prigovor ravnatelju Škole. </w:t>
      </w:r>
    </w:p>
    <w:p w14:paraId="000000DD" w14:textId="77777777" w:rsidR="007F26C4" w:rsidRDefault="00EE128A">
      <w:pPr>
        <w:spacing w:line="259" w:lineRule="auto"/>
        <w:jc w:val="both"/>
        <w:rPr>
          <w:highlight w:val="white"/>
        </w:rPr>
      </w:pPr>
      <w:r>
        <w:rPr>
          <w:color w:val="000000"/>
          <w:highlight w:val="white"/>
        </w:rPr>
        <w:t xml:space="preserve">(3) </w:t>
      </w:r>
      <w:r>
        <w:rPr>
          <w:highlight w:val="white"/>
        </w:rPr>
        <w:t xml:space="preserve"> Prigovor iz stavka 2. ovog članka se izjavljuje u ro</w:t>
      </w:r>
      <w:r>
        <w:rPr>
          <w:highlight w:val="white"/>
        </w:rPr>
        <w:t xml:space="preserve">ku od 5 dana od dana: </w:t>
      </w:r>
    </w:p>
    <w:p w14:paraId="000000DE" w14:textId="77777777" w:rsidR="007F26C4" w:rsidRDefault="00EE128A">
      <w:pPr>
        <w:spacing w:line="259" w:lineRule="auto"/>
        <w:jc w:val="both"/>
        <w:rPr>
          <w:highlight w:val="white"/>
        </w:rPr>
      </w:pPr>
      <w:r>
        <w:rPr>
          <w:highlight w:val="white"/>
        </w:rPr>
        <w:t xml:space="preserve">1. objave odluke o odabiru ili odluke/obavijesti o poništenju, </w:t>
      </w:r>
    </w:p>
    <w:p w14:paraId="000000DF" w14:textId="77777777" w:rsidR="007F26C4" w:rsidRDefault="00EE128A">
      <w:pPr>
        <w:spacing w:line="259" w:lineRule="auto"/>
        <w:jc w:val="both"/>
        <w:rPr>
          <w:highlight w:val="white"/>
        </w:rPr>
      </w:pPr>
      <w:r>
        <w:rPr>
          <w:highlight w:val="white"/>
        </w:rPr>
        <w:t>2. objave izmjene ugovora u EOJN RH u odnosu na slučajeve i okolnosti kojima se opravdava izmjena ugovora.</w:t>
      </w:r>
    </w:p>
    <w:p w14:paraId="000000E0" w14:textId="77777777" w:rsidR="007F26C4" w:rsidRDefault="00EE128A">
      <w:pPr>
        <w:spacing w:line="259" w:lineRule="auto"/>
        <w:jc w:val="both"/>
        <w:rPr>
          <w:highlight w:val="white"/>
        </w:rPr>
      </w:pPr>
      <w:r>
        <w:rPr>
          <w:highlight w:val="white"/>
        </w:rPr>
        <w:t>(4) Gospodarski subjekt ima pravo podnijeti prigovor na sadrža</w:t>
      </w:r>
      <w:r>
        <w:rPr>
          <w:highlight w:val="white"/>
        </w:rPr>
        <w:t>j zahtjeva za dostavu ponuda sukladno stavku 2. ovog članka u roku 5 dana nakon objave odluke o odabiru ili odluke/obavijesti o poništenju, samo ako je putem modula jednostavne nabave u EOJN RH upozorio naručitelja na konkretnu nezakonitost najkasnije tije</w:t>
      </w:r>
      <w:r>
        <w:rPr>
          <w:highlight w:val="white"/>
        </w:rPr>
        <w:t>kom drugog dana prije dana isteka roka određenog za dostavu ponuda i ako naručitelj predmetnu nezakonitost nije ispravio najkasnije tijekom jednog dana prije dana isteka roka određenog za dostavu ponuda. (5) Podnošenje prigovora odgađa sklapanje ugovora il</w:t>
      </w:r>
      <w:r>
        <w:rPr>
          <w:highlight w:val="white"/>
        </w:rPr>
        <w:t xml:space="preserve">i izdavanje narudžbenice. </w:t>
      </w:r>
    </w:p>
    <w:p w14:paraId="000000E1" w14:textId="77777777" w:rsidR="007F26C4" w:rsidRDefault="00EE128A">
      <w:pPr>
        <w:spacing w:line="259" w:lineRule="auto"/>
        <w:jc w:val="both"/>
        <w:rPr>
          <w:highlight w:val="white"/>
        </w:rPr>
      </w:pPr>
      <w:r>
        <w:rPr>
          <w:highlight w:val="white"/>
        </w:rPr>
        <w:t>(6) Ako tijekom roka za prigovor sustav na poslužitelju EOJN RH postane nedostupan, rok za prigovor produžuje se za onoliko dana koliko je sustav bio nedostupan.</w:t>
      </w:r>
    </w:p>
    <w:p w14:paraId="000000E2" w14:textId="77777777" w:rsidR="007F26C4" w:rsidRDefault="00EE128A">
      <w:pPr>
        <w:spacing w:line="259" w:lineRule="auto"/>
        <w:jc w:val="both"/>
        <w:rPr>
          <w:highlight w:val="white"/>
        </w:rPr>
      </w:pPr>
      <w:r>
        <w:rPr>
          <w:highlight w:val="white"/>
        </w:rPr>
        <w:t>(7) Ako je sustav na poslužitelju EOJN RH bio nedostupan samo zadnj</w:t>
      </w:r>
      <w:r>
        <w:rPr>
          <w:highlight w:val="white"/>
        </w:rPr>
        <w:t xml:space="preserve">eg dana roka za prigovore, rok za prigovore produžuje se do isteka prvog sljedećeg radnog dana. </w:t>
      </w:r>
    </w:p>
    <w:p w14:paraId="000000E3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highlight w:val="white"/>
        </w:rPr>
        <w:t xml:space="preserve">(8) Ako posljednji dan roka za podnošenje prigovora pada na državni blagdan, subotu ili nedjelju, rok istječe protekom posljednjeg sata sljedećeg radnog dana. </w:t>
      </w:r>
    </w:p>
    <w:p w14:paraId="000000E4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8"/>
        <w:jc w:val="both"/>
        <w:rPr>
          <w:highlight w:val="white"/>
        </w:rPr>
      </w:pPr>
      <w:r>
        <w:rPr>
          <w:highlight w:val="white"/>
        </w:rPr>
        <w:t xml:space="preserve">(9) Prigovor se dostavlja isključivo putem Modula jednostavne nabave. </w:t>
      </w:r>
    </w:p>
    <w:p w14:paraId="000000E5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8"/>
        <w:jc w:val="both"/>
        <w:rPr>
          <w:highlight w:val="white"/>
        </w:rPr>
      </w:pPr>
      <w:r>
        <w:rPr>
          <w:highlight w:val="white"/>
        </w:rPr>
        <w:t xml:space="preserve">(10) Prigovor mora sadržavati najmanje: </w:t>
      </w:r>
    </w:p>
    <w:p w14:paraId="000000E6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8"/>
        <w:jc w:val="both"/>
        <w:rPr>
          <w:highlight w:val="white"/>
        </w:rPr>
      </w:pPr>
      <w:r>
        <w:rPr>
          <w:highlight w:val="white"/>
        </w:rPr>
        <w:t xml:space="preserve">1. podatke o podnositelju prigovora (naziv ili osobno ime, OIB ili odgovarajući identifikacijski broj, ako je predviđen u nacionalnom zakonodavstvu, adresa sjedišta ili prebivališta), </w:t>
      </w:r>
    </w:p>
    <w:p w14:paraId="000000E7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8"/>
        <w:jc w:val="both"/>
        <w:rPr>
          <w:highlight w:val="white"/>
        </w:rPr>
      </w:pPr>
      <w:r>
        <w:rPr>
          <w:highlight w:val="white"/>
        </w:rPr>
        <w:t>2. naziv naručitelja i oznaku postupka jednostavne nabave (evidencijski</w:t>
      </w:r>
      <w:r>
        <w:rPr>
          <w:highlight w:val="white"/>
        </w:rPr>
        <w:t xml:space="preserve"> broj nabave ili broj objave u EOJN RH i naziv predmeta nabave), </w:t>
      </w:r>
    </w:p>
    <w:p w14:paraId="000000E8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8"/>
        <w:jc w:val="both"/>
        <w:rPr>
          <w:highlight w:val="white"/>
        </w:rPr>
      </w:pPr>
      <w:r>
        <w:rPr>
          <w:highlight w:val="white"/>
        </w:rPr>
        <w:t>3. akt na koji se prigovor odnosi,</w:t>
      </w:r>
    </w:p>
    <w:p w14:paraId="000000E9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8"/>
        <w:jc w:val="both"/>
        <w:rPr>
          <w:highlight w:val="white"/>
        </w:rPr>
      </w:pPr>
      <w:r>
        <w:rPr>
          <w:highlight w:val="white"/>
        </w:rPr>
        <w:lastRenderedPageBreak/>
        <w:t>4. kratko obrazloženje činjenica i navoda na kojima se prigovor temelji (opis eventualnih nepravilnosti i obrazloženje) i dokaze kojima se te činjenice utv</w:t>
      </w:r>
      <w:r>
        <w:rPr>
          <w:highlight w:val="white"/>
        </w:rPr>
        <w:t xml:space="preserve">rđuju, </w:t>
      </w:r>
    </w:p>
    <w:p w14:paraId="000000EA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8"/>
        <w:jc w:val="both"/>
        <w:rPr>
          <w:highlight w:val="white"/>
        </w:rPr>
      </w:pPr>
      <w:r>
        <w:rPr>
          <w:highlight w:val="white"/>
        </w:rPr>
        <w:t>5. što se prigovorom zahtjeva.</w:t>
      </w:r>
    </w:p>
    <w:p w14:paraId="000000EB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8"/>
        <w:jc w:val="both"/>
        <w:rPr>
          <w:highlight w:val="white"/>
        </w:rPr>
      </w:pPr>
      <w:r>
        <w:rPr>
          <w:highlight w:val="white"/>
        </w:rPr>
        <w:t>(11) Ako prigovor sadržava kakav nedostatak koji onemogućuje postupanje po prigovoru, odnosno ako je nerazumljiv ili nepotpun, naručitelj će putem Modula jednostavne nabave pozvati podnositelja prigovora da u roku od 3 dana od poziva otkloni nedostatak, uz</w:t>
      </w:r>
      <w:r>
        <w:rPr>
          <w:highlight w:val="white"/>
        </w:rPr>
        <w:t xml:space="preserve"> upozorenje na pravne posljedice iz članka 18. stavka 11. točke ove odluke. </w:t>
      </w:r>
    </w:p>
    <w:p w14:paraId="000000EC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8"/>
        <w:jc w:val="both"/>
        <w:rPr>
          <w:highlight w:val="white"/>
        </w:rPr>
      </w:pPr>
      <w:r>
        <w:rPr>
          <w:highlight w:val="white"/>
        </w:rPr>
        <w:t xml:space="preserve">(12) Prigovor koji nije dostavljen putem modula jednostavne nabave u EOJN RH odbacit će se. </w:t>
      </w:r>
    </w:p>
    <w:p w14:paraId="000000ED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48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</w:t>
      </w:r>
      <w:r>
        <w:rPr>
          <w:highlight w:val="white"/>
        </w:rPr>
        <w:t>13</w:t>
      </w:r>
      <w:r>
        <w:rPr>
          <w:color w:val="000000"/>
          <w:highlight w:val="white"/>
        </w:rPr>
        <w:t xml:space="preserve">) </w:t>
      </w:r>
      <w:r>
        <w:rPr>
          <w:highlight w:val="white"/>
        </w:rPr>
        <w:t xml:space="preserve">Ravnatelj Škole o prigovoru donosi odluku u roku osam dana od dana izjavljivanja </w:t>
      </w:r>
      <w:r>
        <w:rPr>
          <w:highlight w:val="white"/>
        </w:rPr>
        <w:t>prigovora.</w:t>
      </w:r>
    </w:p>
    <w:p w14:paraId="000000EE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</w:t>
      </w:r>
      <w:r>
        <w:rPr>
          <w:highlight w:val="white"/>
        </w:rPr>
        <w:t>14</w:t>
      </w:r>
      <w:r>
        <w:rPr>
          <w:color w:val="000000"/>
          <w:highlight w:val="white"/>
        </w:rPr>
        <w:t>) Ravnatelj Škole može odbaciti prigovor ako nije pravodoban, odbiti prigovor kao neosnovan, prihvatiti prigovor te u tom slučaju poništiti odluku, postupak ili radnju u dijelu u kojem su zahvaćeni nezakonitošću i poništiti postupak jednostav</w:t>
      </w:r>
      <w:r>
        <w:rPr>
          <w:color w:val="000000"/>
          <w:highlight w:val="white"/>
        </w:rPr>
        <w:t xml:space="preserve">ne nabave. </w:t>
      </w:r>
    </w:p>
    <w:p w14:paraId="000000EF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(</w:t>
      </w:r>
      <w:r>
        <w:rPr>
          <w:highlight w:val="white"/>
        </w:rPr>
        <w:t>15</w:t>
      </w:r>
      <w:r>
        <w:rPr>
          <w:color w:val="000000"/>
          <w:highlight w:val="white"/>
        </w:rPr>
        <w:t xml:space="preserve">) </w:t>
      </w:r>
      <w:r>
        <w:rPr>
          <w:highlight w:val="white"/>
        </w:rPr>
        <w:t>Odluka o prigovoru dostavlja se podnositelju prigovora elektroničkim sredstvima komunikacije putem modula jednostavne nabave EOJN RH.</w:t>
      </w:r>
    </w:p>
    <w:p w14:paraId="000000F0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sz w:val="23"/>
          <w:szCs w:val="23"/>
          <w:highlight w:val="white"/>
        </w:rPr>
        <w:t>(</w:t>
      </w:r>
      <w:r>
        <w:rPr>
          <w:sz w:val="23"/>
          <w:szCs w:val="23"/>
          <w:highlight w:val="white"/>
        </w:rPr>
        <w:t>16</w:t>
      </w:r>
      <w:r>
        <w:rPr>
          <w:color w:val="000000"/>
          <w:sz w:val="23"/>
          <w:szCs w:val="23"/>
          <w:highlight w:val="white"/>
        </w:rPr>
        <w:t>) Protiv odluke Ravnatelja donesene povodom prigovora žalba nije dopuštena</w:t>
      </w:r>
      <w:r>
        <w:rPr>
          <w:sz w:val="23"/>
          <w:szCs w:val="23"/>
          <w:highlight w:val="white"/>
        </w:rPr>
        <w:t>, ali se može pokrenuti upra</w:t>
      </w:r>
      <w:r>
        <w:rPr>
          <w:sz w:val="23"/>
          <w:szCs w:val="23"/>
          <w:highlight w:val="white"/>
        </w:rPr>
        <w:t>vni spor pred mjesno nadležnim upravnim sudom u roku od 30 dana od dana dostave odluke o prigovoru.</w:t>
      </w:r>
    </w:p>
    <w:p w14:paraId="000000F1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F2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                             VII. PRIJELAZNE I ZAVRŠNE ODREDBE</w:t>
      </w:r>
    </w:p>
    <w:p w14:paraId="000000F3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highlight w:val="white"/>
        </w:rPr>
      </w:pPr>
    </w:p>
    <w:p w14:paraId="000000F4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                                                            </w:t>
      </w:r>
      <w:r>
        <w:rPr>
          <w:color w:val="000000"/>
          <w:highlight w:val="white"/>
        </w:rPr>
        <w:t>Članak 1</w:t>
      </w:r>
      <w:r>
        <w:rPr>
          <w:highlight w:val="white"/>
        </w:rPr>
        <w:t>9</w:t>
      </w:r>
      <w:r>
        <w:rPr>
          <w:color w:val="000000"/>
          <w:highlight w:val="white"/>
        </w:rPr>
        <w:t>.</w:t>
      </w:r>
    </w:p>
    <w:p w14:paraId="000000F5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F6" w14:textId="77777777" w:rsidR="007F26C4" w:rsidRDefault="00EE128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jc w:val="both"/>
        <w:rPr>
          <w:b/>
          <w:bCs/>
          <w:color w:val="000000"/>
          <w:sz w:val="19"/>
          <w:szCs w:val="19"/>
          <w:highlight w:val="white"/>
        </w:rPr>
      </w:pPr>
      <w:r>
        <w:rPr>
          <w:color w:val="000000"/>
          <w:highlight w:val="white"/>
        </w:rPr>
        <w:t>Ovaj Pravilnik stupa na snagu osmoga dana od dana objave na oglasnoj ploči Škole, a objavit će se na mrežnoj stranici Škole i u EOJN RH.</w:t>
      </w:r>
    </w:p>
    <w:p w14:paraId="000000F7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F8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</w:t>
      </w:r>
      <w:r>
        <w:rPr>
          <w:color w:val="000000"/>
          <w:highlight w:val="white"/>
        </w:rPr>
        <w:t xml:space="preserve">              Članak </w:t>
      </w:r>
      <w:r>
        <w:rPr>
          <w:highlight w:val="white"/>
        </w:rPr>
        <w:t>20</w:t>
      </w:r>
      <w:r>
        <w:rPr>
          <w:color w:val="000000"/>
          <w:highlight w:val="white"/>
        </w:rPr>
        <w:t>.</w:t>
      </w:r>
    </w:p>
    <w:p w14:paraId="000000F9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FA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Postupci jednostavne nabave započeti prije stupanja na snagu ovoga Pravilnika dovršit će se prema odredbama općeg akta o jednostavnoj nabavi koji je bio na snazi u vrijeme pokretanja postupka.</w:t>
      </w:r>
    </w:p>
    <w:p w14:paraId="000000FB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FC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FD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</w:t>
      </w:r>
      <w:r>
        <w:rPr>
          <w:color w:val="000000"/>
          <w:highlight w:val="white"/>
        </w:rPr>
        <w:t xml:space="preserve">                         Članak 2</w:t>
      </w:r>
      <w:r>
        <w:rPr>
          <w:highlight w:val="white"/>
        </w:rPr>
        <w:t>1</w:t>
      </w:r>
      <w:r>
        <w:rPr>
          <w:color w:val="000000"/>
          <w:highlight w:val="white"/>
        </w:rPr>
        <w:t>.</w:t>
      </w:r>
    </w:p>
    <w:p w14:paraId="000000FE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0FF" w14:textId="77777777" w:rsidR="007F26C4" w:rsidRDefault="00EE128A">
      <w:pPr>
        <w:spacing w:line="259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Stupanjem na snagu ovoga Pravilnika prestaje važiti Pravilnik o provedbi postupaka jednostavne nabave (KLASA:                 , URBROJ:                       ) od                    godine.</w:t>
      </w:r>
    </w:p>
    <w:p w14:paraId="00000100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101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KLASA:</w:t>
      </w:r>
    </w:p>
    <w:p w14:paraId="00000102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URBROJ: </w:t>
      </w:r>
    </w:p>
    <w:p w14:paraId="00000103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_______________,                        2026.</w:t>
      </w:r>
    </w:p>
    <w:p w14:paraId="00000104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105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white"/>
        </w:rPr>
      </w:pPr>
    </w:p>
    <w:p w14:paraId="00000106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  <w:t>PREDSJEDNICA ŠKOLSKOG ODBORA</w:t>
      </w:r>
    </w:p>
    <w:p w14:paraId="00000107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      </w:t>
      </w:r>
      <w:r>
        <w:rPr>
          <w:highlight w:val="white"/>
        </w:rPr>
        <w:t>Vanessa Golubić</w:t>
      </w:r>
    </w:p>
    <w:p w14:paraId="00000108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highlight w:val="white"/>
        </w:rPr>
      </w:pPr>
    </w:p>
    <w:p w14:paraId="00000109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highlight w:val="white"/>
        </w:rPr>
      </w:pPr>
    </w:p>
    <w:p w14:paraId="0000010A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highlight w:val="white"/>
        </w:rPr>
      </w:pPr>
    </w:p>
    <w:p w14:paraId="0000010B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</w:p>
    <w:p w14:paraId="0000010C" w14:textId="77777777" w:rsidR="007F26C4" w:rsidRDefault="00EE128A">
      <w:pPr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lastRenderedPageBreak/>
        <w:t>Ovaj Pravilnik objavljen je na  oglasnoj ploči Škole, na mrežnoj stranici Škole i u EOJN RH dana              2026.,  a stupio je na snag</w:t>
      </w:r>
      <w:r>
        <w:rPr>
          <w:color w:val="000000"/>
          <w:highlight w:val="white"/>
        </w:rPr>
        <w:t>u dana                 2026.</w:t>
      </w:r>
    </w:p>
    <w:p w14:paraId="0000010D" w14:textId="77777777" w:rsidR="007F26C4" w:rsidRDefault="007F26C4">
      <w:pPr>
        <w:jc w:val="both"/>
        <w:rPr>
          <w:color w:val="000000"/>
          <w:highlight w:val="white"/>
        </w:rPr>
      </w:pPr>
    </w:p>
    <w:p w14:paraId="0000010E" w14:textId="77777777" w:rsidR="007F26C4" w:rsidRDefault="007F26C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highlight w:val="white"/>
        </w:rPr>
      </w:pPr>
    </w:p>
    <w:p w14:paraId="0000010F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  <w:t xml:space="preserve">    RAVNATELJ</w:t>
      </w:r>
    </w:p>
    <w:p w14:paraId="00000110" w14:textId="77777777" w:rsidR="007F26C4" w:rsidRDefault="00EE128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                                                            </w:t>
      </w:r>
      <w:r>
        <w:rPr>
          <w:highlight w:val="white"/>
        </w:rPr>
        <w:t>Mario Bošković</w:t>
      </w:r>
      <w:r>
        <w:rPr>
          <w:color w:val="000000"/>
          <w:highlight w:val="white"/>
        </w:rPr>
        <w:t>, prof.</w:t>
      </w:r>
    </w:p>
    <w:p w14:paraId="00000111" w14:textId="77777777" w:rsidR="007F26C4" w:rsidRDefault="007F26C4">
      <w:pPr>
        <w:spacing w:line="259" w:lineRule="auto"/>
        <w:jc w:val="both"/>
        <w:rPr>
          <w:color w:val="000000"/>
          <w:highlight w:val="white"/>
        </w:rPr>
      </w:pPr>
    </w:p>
    <w:sectPr w:rsidR="007F26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02D1B" w14:textId="77777777" w:rsidR="00EE128A" w:rsidRDefault="00EE128A">
      <w:r>
        <w:separator/>
      </w:r>
    </w:p>
  </w:endnote>
  <w:endnote w:type="continuationSeparator" w:id="0">
    <w:p w14:paraId="7136EF7F" w14:textId="77777777" w:rsidR="00EE128A" w:rsidRDefault="00EE1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509FC748-D10E-4E11-8097-C2BAA041068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526DA778-69AA-4CF9-963E-C0FFBCB0828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8D51A558-43AF-481A-A533-B5C0406DC00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329D5A06-6CC9-4B0C-9F3B-CC49B77A14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18" w14:textId="77777777" w:rsidR="007F26C4" w:rsidRDefault="007F26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15" w14:textId="55C8BF67" w:rsidR="007F26C4" w:rsidRDefault="00EE12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6139E">
      <w:rPr>
        <w:noProof/>
        <w:color w:val="000000"/>
      </w:rPr>
      <w:t>1</w:t>
    </w:r>
    <w:r>
      <w:rPr>
        <w:color w:val="000000"/>
      </w:rPr>
      <w:fldChar w:fldCharType="end"/>
    </w:r>
  </w:p>
  <w:p w14:paraId="00000116" w14:textId="77777777" w:rsidR="007F26C4" w:rsidRDefault="007F26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17" w14:textId="77777777" w:rsidR="007F26C4" w:rsidRDefault="007F26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8B3E0" w14:textId="77777777" w:rsidR="00EE128A" w:rsidRDefault="00EE128A">
      <w:r>
        <w:separator/>
      </w:r>
    </w:p>
  </w:footnote>
  <w:footnote w:type="continuationSeparator" w:id="0">
    <w:p w14:paraId="0961BC0A" w14:textId="77777777" w:rsidR="00EE128A" w:rsidRDefault="00EE1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14" w14:textId="77777777" w:rsidR="007F26C4" w:rsidRDefault="007F26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12" w14:textId="77777777" w:rsidR="007F26C4" w:rsidRDefault="00EE12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t>PRIJEDLOG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13" w14:textId="77777777" w:rsidR="007F26C4" w:rsidRDefault="007F26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E2C04"/>
    <w:multiLevelType w:val="multilevel"/>
    <w:tmpl w:val="8A1017D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1226E85"/>
    <w:multiLevelType w:val="multilevel"/>
    <w:tmpl w:val="57D051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A793043"/>
    <w:multiLevelType w:val="multilevel"/>
    <w:tmpl w:val="54AEF16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6554C30"/>
    <w:multiLevelType w:val="multilevel"/>
    <w:tmpl w:val="26BC425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DC9244E"/>
    <w:multiLevelType w:val="multilevel"/>
    <w:tmpl w:val="EBE09F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6C4"/>
    <w:rsid w:val="007F26C4"/>
    <w:rsid w:val="00A6139E"/>
    <w:rsid w:val="00EE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D8C077-FC5F-49AB-BA89-D8DEDE60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3235</Words>
  <Characters>18446</Characters>
  <Application>Microsoft Office Word</Application>
  <DocSecurity>0</DocSecurity>
  <Lines>153</Lines>
  <Paragraphs>43</Paragraphs>
  <ScaleCrop>false</ScaleCrop>
  <Company/>
  <LinksUpToDate>false</LinksUpToDate>
  <CharactersWithSpaces>21638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Kajzerica-Zagreb</dc:creator>
  <cp:lastModifiedBy>Mario Bošković</cp:lastModifiedBy>
  <cp:revision>2</cp:revision>
  <dcterms:created xsi:type="dcterms:W3CDTF">2026-09-24T11:05:00Z</dcterms:created>
  <dcterms:modified xsi:type="dcterms:W3CDTF">2026-09-24T11:05:00Z</dcterms:modified>
</cp:coreProperties>
</file>